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1C00F43D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4D5C4B9B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68CD607C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8C6C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alt="&quot;&quot;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E7375C">
        <w:rPr>
          <w:rFonts w:ascii="Arial" w:eastAsia="Times New Roman" w:hAnsi="Arial" w:cs="Arial"/>
          <w:b/>
          <w:bCs/>
          <w:noProof/>
          <w:sz w:val="28"/>
          <w:szCs w:val="28"/>
        </w:rPr>
        <w:t>Associate Program Director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010EE499" w:rsidR="00222EB5" w:rsidRDefault="00222EB5" w:rsidP="00E35101">
      <w:pPr>
        <w:tabs>
          <w:tab w:val="left" w:pos="3108"/>
        </w:tabs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29FB5375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5F960" id="Straight Arrow Connector 1" o:spid="_x0000_s1026" type="#_x0000_t32" alt="&quot;&quot;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  <w:r w:rsidR="00E35101">
        <w:rPr>
          <w:rFonts w:ascii="Arial" w:eastAsia="Times New Roman" w:hAnsi="Arial" w:cs="Arial"/>
          <w:b/>
          <w:bCs/>
          <w:color w:val="810000"/>
          <w:sz w:val="28"/>
          <w:szCs w:val="28"/>
        </w:rPr>
        <w:tab/>
      </w:r>
    </w:p>
    <w:p w14:paraId="725349D6" w14:textId="78E191D8" w:rsidR="00222EB5" w:rsidRPr="00F109D8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109D8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E7375C" w:rsidRPr="00F109D8">
        <w:rPr>
          <w:rFonts w:ascii="Arial" w:eastAsia="Times New Roman" w:hAnsi="Arial" w:cs="Arial"/>
          <w:sz w:val="24"/>
          <w:szCs w:val="24"/>
        </w:rPr>
        <w:t>Associate Program Director</w:t>
      </w:r>
    </w:p>
    <w:p w14:paraId="4B3BD8D4" w14:textId="77777777" w:rsidR="00D2529B" w:rsidRPr="00F109D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109D8">
        <w:rPr>
          <w:rStyle w:val="eop"/>
          <w:rFonts w:ascii="Arial" w:hAnsi="Arial" w:cs="Arial"/>
        </w:rPr>
        <w:t> </w:t>
      </w:r>
    </w:p>
    <w:p w14:paraId="51FA2CE2" w14:textId="66EB5423" w:rsidR="00D2529B" w:rsidRPr="00F109D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109D8">
        <w:rPr>
          <w:rStyle w:val="normaltextrun"/>
          <w:rFonts w:ascii="Arial" w:hAnsi="Arial" w:cs="Arial"/>
          <w:b/>
          <w:bCs/>
        </w:rPr>
        <w:t>FLSA Exemption Status: </w:t>
      </w:r>
      <w:r w:rsidR="00E7375C" w:rsidRPr="00F109D8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F109D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109D8">
        <w:rPr>
          <w:rStyle w:val="eop"/>
          <w:rFonts w:ascii="Arial" w:hAnsi="Arial" w:cs="Arial"/>
        </w:rPr>
        <w:t> </w:t>
      </w:r>
    </w:p>
    <w:p w14:paraId="69C8986D" w14:textId="4FAF5D72" w:rsidR="004D6B98" w:rsidRPr="00F109D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109D8">
        <w:rPr>
          <w:rStyle w:val="normaltextrun"/>
          <w:rFonts w:ascii="Arial" w:hAnsi="Arial" w:cs="Arial"/>
          <w:b/>
          <w:bCs/>
        </w:rPr>
        <w:t>Pay Grade:</w:t>
      </w:r>
      <w:r w:rsidR="00851B51" w:rsidRPr="00F109D8">
        <w:rPr>
          <w:rStyle w:val="normaltextrun"/>
          <w:rFonts w:ascii="Arial" w:hAnsi="Arial" w:cs="Arial"/>
          <w:b/>
          <w:bCs/>
        </w:rPr>
        <w:t xml:space="preserve"> </w:t>
      </w:r>
      <w:r w:rsidR="00E7375C" w:rsidRPr="00F109D8">
        <w:rPr>
          <w:rStyle w:val="normaltextrun"/>
          <w:rFonts w:ascii="Arial" w:hAnsi="Arial" w:cs="Arial"/>
        </w:rPr>
        <w:t>14</w:t>
      </w:r>
    </w:p>
    <w:p w14:paraId="1D6CE10C" w14:textId="6BF127FC" w:rsidR="00D2529B" w:rsidRPr="00F109D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109D8">
        <w:rPr>
          <w:rStyle w:val="eop"/>
          <w:rFonts w:ascii="Arial" w:hAnsi="Arial" w:cs="Arial"/>
        </w:rPr>
        <w:t>  </w:t>
      </w:r>
    </w:p>
    <w:p w14:paraId="750239C3" w14:textId="5DF7E557" w:rsidR="00D2529B" w:rsidRPr="00F109D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F109D8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F109D8">
        <w:rPr>
          <w:rStyle w:val="normaltextrun"/>
          <w:rFonts w:ascii="Arial" w:hAnsi="Arial" w:cs="Arial"/>
          <w:b/>
          <w:bCs/>
        </w:rPr>
        <w:t xml:space="preserve">Description </w:t>
      </w:r>
      <w:r w:rsidRPr="00F109D8">
        <w:rPr>
          <w:rStyle w:val="normaltextrun"/>
          <w:rFonts w:ascii="Arial" w:hAnsi="Arial" w:cs="Arial"/>
          <w:b/>
          <w:bCs/>
        </w:rPr>
        <w:t>Summary: </w:t>
      </w:r>
      <w:r w:rsidRPr="00F109D8">
        <w:rPr>
          <w:rStyle w:val="eop"/>
          <w:rFonts w:ascii="Arial" w:hAnsi="Arial" w:cs="Arial"/>
        </w:rPr>
        <w:t> </w:t>
      </w:r>
    </w:p>
    <w:p w14:paraId="04598F4D" w14:textId="42680AFA" w:rsidR="00F109D8" w:rsidRPr="00F109D8" w:rsidRDefault="00F109D8" w:rsidP="00F109D8">
      <w:pPr>
        <w:pStyle w:val="wn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109D8">
        <w:rPr>
          <w:rFonts w:ascii="Arial" w:hAnsi="Arial" w:cs="Arial"/>
        </w:rPr>
        <w:t>The Associate Program Director, under general direction, assists with operations and administration, and maintains responsibility for assigned major functional units.</w:t>
      </w:r>
    </w:p>
    <w:p w14:paraId="0A2633B1" w14:textId="7699D527" w:rsidR="004D6B98" w:rsidRPr="00F109D8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100C792B" w:rsidR="004D6B98" w:rsidRPr="00F109D8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F109D8">
        <w:rPr>
          <w:rStyle w:val="normaltextrun"/>
          <w:rFonts w:ascii="Arial" w:hAnsi="Arial" w:cs="Arial"/>
          <w:b/>
          <w:bCs/>
        </w:rPr>
        <w:t>Essential Duties</w:t>
      </w:r>
      <w:r w:rsidR="000B2415" w:rsidRPr="00F109D8">
        <w:rPr>
          <w:rStyle w:val="normaltextrun"/>
          <w:rFonts w:ascii="Arial" w:hAnsi="Arial" w:cs="Arial"/>
          <w:b/>
          <w:bCs/>
        </w:rPr>
        <w:t>/Tasks</w:t>
      </w:r>
      <w:r w:rsidRPr="00F109D8">
        <w:rPr>
          <w:rStyle w:val="normaltextrun"/>
          <w:rFonts w:ascii="Arial" w:hAnsi="Arial" w:cs="Arial"/>
          <w:b/>
          <w:bCs/>
        </w:rPr>
        <w:t>:</w:t>
      </w:r>
      <w:r w:rsidRPr="00F109D8">
        <w:rPr>
          <w:rStyle w:val="eop"/>
          <w:rFonts w:ascii="Arial" w:hAnsi="Arial" w:cs="Arial"/>
        </w:rPr>
        <w:t> </w:t>
      </w:r>
    </w:p>
    <w:p w14:paraId="6C80164E" w14:textId="77777777" w:rsidR="00C633B3" w:rsidRPr="00F109D8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7CDF27D3" w14:textId="4248097B" w:rsidR="00F109D8" w:rsidRPr="00F109D8" w:rsidRDefault="00F109D8" w:rsidP="00F109D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109D8">
        <w:rPr>
          <w:rFonts w:ascii="Arial" w:eastAsia="Times New Roman" w:hAnsi="Arial" w:cs="Arial"/>
          <w:b/>
          <w:bCs/>
          <w:sz w:val="24"/>
          <w:szCs w:val="24"/>
        </w:rPr>
        <w:t>30% Leadership and Strategic Planning</w:t>
      </w:r>
    </w:p>
    <w:p w14:paraId="14AB2219" w14:textId="77777777" w:rsidR="00F109D8" w:rsidRPr="00F109D8" w:rsidRDefault="00F109D8" w:rsidP="00F109D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109D8">
        <w:rPr>
          <w:rFonts w:ascii="Arial" w:eastAsia="Times New Roman" w:hAnsi="Arial" w:cs="Arial"/>
          <w:sz w:val="24"/>
          <w:szCs w:val="24"/>
        </w:rPr>
        <w:t>Assists in developing and implementing overall strategic plans of departments and leads strategic planning for assigned areas.</w:t>
      </w:r>
    </w:p>
    <w:p w14:paraId="6FBC9025" w14:textId="0ECAC9C4" w:rsidR="00F109D8" w:rsidRPr="00F109D8" w:rsidRDefault="00F109D8" w:rsidP="00F109D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109D8">
        <w:rPr>
          <w:rFonts w:ascii="Arial" w:eastAsia="Times New Roman" w:hAnsi="Arial" w:cs="Arial"/>
          <w:sz w:val="24"/>
          <w:szCs w:val="24"/>
        </w:rPr>
        <w:t>Coordinates efforts within assigned areas to ensure alignment with program goals.</w:t>
      </w:r>
    </w:p>
    <w:p w14:paraId="6A692792" w14:textId="6B09BDA0" w:rsidR="00F109D8" w:rsidRPr="00F109D8" w:rsidRDefault="00F109D8" w:rsidP="00F109D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109D8">
        <w:rPr>
          <w:rFonts w:ascii="Arial" w:eastAsia="Times New Roman" w:hAnsi="Arial" w:cs="Arial"/>
          <w:sz w:val="24"/>
          <w:szCs w:val="24"/>
        </w:rPr>
        <w:t>Establishes performance goals and metrics to evaluate the success of areas of responsibility.</w:t>
      </w:r>
    </w:p>
    <w:p w14:paraId="4372A471" w14:textId="1CA7BF78" w:rsidR="00F109D8" w:rsidRPr="00F109D8" w:rsidRDefault="00F109D8" w:rsidP="00F109D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109D8">
        <w:rPr>
          <w:rFonts w:ascii="Arial" w:eastAsia="Times New Roman" w:hAnsi="Arial" w:cs="Arial"/>
          <w:sz w:val="24"/>
          <w:szCs w:val="24"/>
        </w:rPr>
        <w:t>Leads and directs staff in strategic initiatives and ensures objectives are met.</w:t>
      </w:r>
    </w:p>
    <w:p w14:paraId="3D5C9062" w14:textId="77777777" w:rsidR="00F109D8" w:rsidRPr="00F109D8" w:rsidRDefault="00F109D8" w:rsidP="00F109D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98ECA60" w14:textId="77777777" w:rsidR="00F109D8" w:rsidRPr="00F109D8" w:rsidRDefault="00F109D8" w:rsidP="00F109D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109D8">
        <w:rPr>
          <w:rFonts w:ascii="Arial" w:eastAsia="Times New Roman" w:hAnsi="Arial" w:cs="Arial"/>
          <w:b/>
          <w:bCs/>
          <w:sz w:val="24"/>
          <w:szCs w:val="24"/>
        </w:rPr>
        <w:t>20% Budget Management and Fiscal Oversight</w:t>
      </w:r>
    </w:p>
    <w:p w14:paraId="0C9E960C" w14:textId="77777777" w:rsidR="00F109D8" w:rsidRPr="00F109D8" w:rsidRDefault="00F109D8" w:rsidP="00F109D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109D8">
        <w:rPr>
          <w:rFonts w:ascii="Arial" w:eastAsia="Times New Roman" w:hAnsi="Arial" w:cs="Arial"/>
          <w:sz w:val="24"/>
          <w:szCs w:val="24"/>
        </w:rPr>
        <w:t>Assists with preparation of budgets and leads annual budgeting and expense control for assigned areas.</w:t>
      </w:r>
    </w:p>
    <w:p w14:paraId="4ECAB4FD" w14:textId="77777777" w:rsidR="00F109D8" w:rsidRPr="00F109D8" w:rsidRDefault="00F109D8" w:rsidP="00F109D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109D8">
        <w:rPr>
          <w:rFonts w:ascii="Arial" w:eastAsia="Times New Roman" w:hAnsi="Arial" w:cs="Arial"/>
          <w:sz w:val="24"/>
          <w:szCs w:val="24"/>
        </w:rPr>
        <w:t>Monitors budget performance, ensuring adherence to financial goals and guidelines.</w:t>
      </w:r>
    </w:p>
    <w:p w14:paraId="201B6163" w14:textId="7D700DB4" w:rsidR="00F109D8" w:rsidRPr="00F109D8" w:rsidRDefault="00F109D8" w:rsidP="00F109D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109D8">
        <w:rPr>
          <w:rFonts w:ascii="Arial" w:eastAsia="Times New Roman" w:hAnsi="Arial" w:cs="Arial"/>
          <w:sz w:val="24"/>
          <w:szCs w:val="24"/>
        </w:rPr>
        <w:t>Collaborates with leadership to develop cost-effective solutions for departmental operations.</w:t>
      </w:r>
    </w:p>
    <w:p w14:paraId="7DFFE67E" w14:textId="77777777" w:rsidR="00F109D8" w:rsidRPr="00F109D8" w:rsidRDefault="00F109D8" w:rsidP="00F109D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200BC22" w14:textId="076861A0" w:rsidR="00F109D8" w:rsidRPr="00F109D8" w:rsidRDefault="00F109D8" w:rsidP="00F109D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109D8">
        <w:rPr>
          <w:rFonts w:ascii="Arial" w:eastAsia="Times New Roman" w:hAnsi="Arial" w:cs="Arial"/>
          <w:b/>
          <w:bCs/>
          <w:sz w:val="24"/>
          <w:szCs w:val="24"/>
        </w:rPr>
        <w:t>10% Program Coordination and Policy Oversight</w:t>
      </w:r>
    </w:p>
    <w:p w14:paraId="5EB81991" w14:textId="77777777" w:rsidR="00F109D8" w:rsidRPr="00F109D8" w:rsidRDefault="00F109D8" w:rsidP="00F109D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109D8">
        <w:rPr>
          <w:rFonts w:ascii="Arial" w:eastAsia="Times New Roman" w:hAnsi="Arial" w:cs="Arial"/>
          <w:sz w:val="24"/>
          <w:szCs w:val="24"/>
        </w:rPr>
        <w:t>Oversees coordination of programs and ensures that program goals are consistent with Program and System missions.</w:t>
      </w:r>
    </w:p>
    <w:p w14:paraId="381280CE" w14:textId="22B040F1" w:rsidR="00F109D8" w:rsidRPr="00F109D8" w:rsidRDefault="00F109D8" w:rsidP="00F109D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109D8">
        <w:rPr>
          <w:rFonts w:ascii="Arial" w:eastAsia="Times New Roman" w:hAnsi="Arial" w:cs="Arial"/>
          <w:sz w:val="24"/>
          <w:szCs w:val="24"/>
        </w:rPr>
        <w:t>Assists in formulating and implementing policies and procedures.</w:t>
      </w:r>
    </w:p>
    <w:p w14:paraId="5573E0BD" w14:textId="66C1E8F2" w:rsidR="00F109D8" w:rsidRPr="00F109D8" w:rsidRDefault="00F109D8" w:rsidP="00F109D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109D8">
        <w:rPr>
          <w:rFonts w:ascii="Arial" w:eastAsia="Times New Roman" w:hAnsi="Arial" w:cs="Arial"/>
          <w:sz w:val="24"/>
          <w:szCs w:val="24"/>
        </w:rPr>
        <w:t>Reviews and refines program activities to enhance operational efficiency and effectiveness.</w:t>
      </w:r>
    </w:p>
    <w:p w14:paraId="68626B19" w14:textId="77777777" w:rsidR="00F109D8" w:rsidRPr="00F109D8" w:rsidRDefault="00F109D8" w:rsidP="00F109D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4178BD9" w14:textId="2DEF8398" w:rsidR="00F109D8" w:rsidRPr="00F109D8" w:rsidRDefault="00F109D8" w:rsidP="00F109D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109D8">
        <w:rPr>
          <w:rFonts w:ascii="Arial" w:eastAsia="Times New Roman" w:hAnsi="Arial" w:cs="Arial"/>
          <w:b/>
          <w:bCs/>
          <w:sz w:val="24"/>
          <w:szCs w:val="24"/>
        </w:rPr>
        <w:t>10% Reporting and Analysis</w:t>
      </w:r>
    </w:p>
    <w:p w14:paraId="4373EE7A" w14:textId="77777777" w:rsidR="00F109D8" w:rsidRPr="00F109D8" w:rsidRDefault="00F109D8" w:rsidP="00F109D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109D8">
        <w:rPr>
          <w:rFonts w:ascii="Arial" w:eastAsia="Times New Roman" w:hAnsi="Arial" w:cs="Arial"/>
          <w:sz w:val="24"/>
          <w:szCs w:val="24"/>
        </w:rPr>
        <w:t>Oversees State and Federal reporting for assigned program area.</w:t>
      </w:r>
    </w:p>
    <w:p w14:paraId="5981A154" w14:textId="51D3BFDA" w:rsidR="00F109D8" w:rsidRPr="00F109D8" w:rsidRDefault="00F109D8" w:rsidP="00F109D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109D8">
        <w:rPr>
          <w:rFonts w:ascii="Arial" w:eastAsia="Times New Roman" w:hAnsi="Arial" w:cs="Arial"/>
          <w:sz w:val="24"/>
          <w:szCs w:val="24"/>
        </w:rPr>
        <w:t>Develops reports, analyses, and surveys to assess program performance and compliance.</w:t>
      </w:r>
    </w:p>
    <w:p w14:paraId="23FB119C" w14:textId="77777777" w:rsidR="00F109D8" w:rsidRPr="00F109D8" w:rsidRDefault="00F109D8" w:rsidP="00F109D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E419D25" w14:textId="77777777" w:rsidR="00F109D8" w:rsidRDefault="00F109D8">
      <w:pPr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br w:type="page"/>
      </w:r>
    </w:p>
    <w:p w14:paraId="0BD5B157" w14:textId="3219438F" w:rsidR="00F109D8" w:rsidRPr="00F109D8" w:rsidRDefault="00F109D8" w:rsidP="00F109D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109D8">
        <w:rPr>
          <w:rFonts w:ascii="Arial" w:eastAsia="Times New Roman" w:hAnsi="Arial" w:cs="Arial"/>
          <w:b/>
          <w:bCs/>
          <w:sz w:val="24"/>
          <w:szCs w:val="24"/>
        </w:rPr>
        <w:lastRenderedPageBreak/>
        <w:t>10% External Relations and Collaboration</w:t>
      </w:r>
    </w:p>
    <w:p w14:paraId="6BF8B6C7" w14:textId="77777777" w:rsidR="00F109D8" w:rsidRPr="00F109D8" w:rsidRDefault="00F109D8" w:rsidP="00F109D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109D8">
        <w:rPr>
          <w:rFonts w:ascii="Arial" w:eastAsia="Times New Roman" w:hAnsi="Arial" w:cs="Arial"/>
          <w:sz w:val="24"/>
          <w:szCs w:val="24"/>
        </w:rPr>
        <w:t>Facilitates relationships with internal and external clients, customers, and other interest groups.</w:t>
      </w:r>
    </w:p>
    <w:p w14:paraId="5D16F838" w14:textId="7BC5BD36" w:rsidR="00F109D8" w:rsidRPr="00F109D8" w:rsidRDefault="00F109D8" w:rsidP="00F109D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109D8">
        <w:rPr>
          <w:rFonts w:ascii="Arial" w:eastAsia="Times New Roman" w:hAnsi="Arial" w:cs="Arial"/>
          <w:sz w:val="24"/>
          <w:szCs w:val="24"/>
        </w:rPr>
        <w:t>Engages with stakeholders to foster collaboration and address programmatic needs.</w:t>
      </w:r>
    </w:p>
    <w:p w14:paraId="02D98809" w14:textId="77777777" w:rsidR="00715EC8" w:rsidRPr="00F109D8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F109D8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F109D8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F109D8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F109D8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F109D8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F109D8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F109D8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F109D8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F109D8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109D8">
        <w:rPr>
          <w:rStyle w:val="normaltextrun"/>
          <w:rFonts w:ascii="Arial" w:hAnsi="Arial" w:cs="Arial"/>
          <w:b/>
          <w:bCs/>
        </w:rPr>
        <w:t>Required Education:</w:t>
      </w:r>
      <w:r w:rsidRPr="00F109D8">
        <w:rPr>
          <w:rStyle w:val="eop"/>
          <w:rFonts w:ascii="Arial" w:hAnsi="Arial" w:cs="Arial"/>
        </w:rPr>
        <w:t> </w:t>
      </w:r>
    </w:p>
    <w:p w14:paraId="0EEF2F4E" w14:textId="17398634" w:rsidR="006B06C2" w:rsidRPr="006B7F3F" w:rsidRDefault="00F109D8" w:rsidP="00F109D8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109D8">
        <w:rPr>
          <w:rFonts w:ascii="Arial" w:hAnsi="Arial" w:cs="Arial"/>
          <w:shd w:val="clear" w:color="auto" w:fill="FFFFFF"/>
        </w:rPr>
        <w:t>Bachelor’s degree in related field or equivalent combination of education and experience.</w:t>
      </w:r>
    </w:p>
    <w:p w14:paraId="14DE3BA8" w14:textId="77777777" w:rsidR="006B7F3F" w:rsidRPr="00F109D8" w:rsidRDefault="006B7F3F" w:rsidP="006B7F3F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F109D8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F109D8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4F92B2D6" w14:textId="58D4A21D" w:rsidR="00552C29" w:rsidRPr="006B7F3F" w:rsidRDefault="00F109D8" w:rsidP="00F109D8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109D8">
        <w:rPr>
          <w:rFonts w:ascii="Arial" w:hAnsi="Arial" w:cs="Arial"/>
          <w:shd w:val="clear" w:color="auto" w:fill="FFFFFF"/>
        </w:rPr>
        <w:t>Eight years of related experience.</w:t>
      </w:r>
    </w:p>
    <w:p w14:paraId="705C125E" w14:textId="77777777" w:rsidR="006B7F3F" w:rsidRPr="00F109D8" w:rsidRDefault="006B7F3F" w:rsidP="006B7F3F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F109D8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109D8">
        <w:rPr>
          <w:rStyle w:val="normaltextrun"/>
          <w:rFonts w:ascii="Arial" w:hAnsi="Arial" w:cs="Arial"/>
          <w:b/>
          <w:bCs/>
        </w:rPr>
        <w:t>Required Licenses and Certifications:</w:t>
      </w:r>
      <w:r w:rsidRPr="00F109D8">
        <w:rPr>
          <w:rStyle w:val="eop"/>
          <w:rFonts w:ascii="Arial" w:hAnsi="Arial" w:cs="Arial"/>
        </w:rPr>
        <w:t> </w:t>
      </w:r>
    </w:p>
    <w:p w14:paraId="2549FC56" w14:textId="36F4A12C" w:rsidR="00C573AD" w:rsidRPr="00F109D8" w:rsidRDefault="00256564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F109D8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F109D8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F109D8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109D8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F109D8">
        <w:rPr>
          <w:rStyle w:val="eop"/>
          <w:rFonts w:ascii="Arial" w:hAnsi="Arial" w:cs="Arial"/>
        </w:rPr>
        <w:t> </w:t>
      </w:r>
    </w:p>
    <w:p w14:paraId="29CC4321" w14:textId="3366D6AB" w:rsidR="00EB01AB" w:rsidRPr="00F109D8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F109D8">
        <w:rPr>
          <w:rStyle w:val="eop"/>
          <w:rFonts w:ascii="Arial" w:hAnsi="Arial" w:cs="Arial"/>
        </w:rPr>
        <w:t>Ability to multitask and work cooperatively with others.</w:t>
      </w:r>
    </w:p>
    <w:p w14:paraId="457A3C82" w14:textId="77777777" w:rsidR="00F109D8" w:rsidRPr="00F109D8" w:rsidRDefault="00F109D8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109D8">
        <w:rPr>
          <w:rFonts w:ascii="Arial" w:hAnsi="Arial" w:cs="Arial"/>
          <w:shd w:val="clear" w:color="auto" w:fill="FFFFFF"/>
        </w:rPr>
        <w:t xml:space="preserve">Knowledge of word processing, spreadsheet, and database applications. </w:t>
      </w:r>
    </w:p>
    <w:p w14:paraId="480CB1AB" w14:textId="487B83C0" w:rsidR="00F109D8" w:rsidRPr="00F109D8" w:rsidRDefault="00F109D8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109D8">
        <w:rPr>
          <w:rFonts w:ascii="Arial" w:hAnsi="Arial" w:cs="Arial"/>
          <w:shd w:val="clear" w:color="auto" w:fill="FFFFFF"/>
        </w:rPr>
        <w:t xml:space="preserve">Knowledge of management development programs and implementation, budget oversight, and strategic planning. </w:t>
      </w:r>
    </w:p>
    <w:p w14:paraId="308B9D19" w14:textId="77168D03" w:rsidR="00F109D8" w:rsidRPr="00F109D8" w:rsidRDefault="00F109D8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109D8">
        <w:rPr>
          <w:rFonts w:ascii="Arial" w:hAnsi="Arial" w:cs="Arial"/>
          <w:shd w:val="clear" w:color="auto" w:fill="FFFFFF"/>
        </w:rPr>
        <w:t xml:space="preserve">Excellent verbal and written communication skills. </w:t>
      </w:r>
    </w:p>
    <w:p w14:paraId="0B4626A8" w14:textId="2A08D978" w:rsidR="00F109D8" w:rsidRPr="00F109D8" w:rsidRDefault="00F109D8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F109D8">
        <w:rPr>
          <w:rFonts w:ascii="Arial" w:hAnsi="Arial" w:cs="Arial"/>
          <w:shd w:val="clear" w:color="auto" w:fill="FFFFFF"/>
        </w:rPr>
        <w:t>Effective analytical, interpersonal, and organizational skills.</w:t>
      </w:r>
    </w:p>
    <w:p w14:paraId="557A5353" w14:textId="0FAA7DDB" w:rsidR="00EB01AB" w:rsidRPr="00F109D8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F109D8">
        <w:rPr>
          <w:rStyle w:val="eop"/>
          <w:rFonts w:ascii="Arial" w:hAnsi="Arial" w:cs="Arial"/>
        </w:rPr>
        <w:t> </w:t>
      </w:r>
    </w:p>
    <w:p w14:paraId="1AAAFA2D" w14:textId="6A8E055C" w:rsidR="006B06C2" w:rsidRPr="00F109D8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F109D8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F109D8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F109D8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F109D8">
        <w:rPr>
          <w:rStyle w:val="normaltextrun"/>
          <w:rFonts w:ascii="Arial" w:hAnsi="Arial" w:cs="Arial"/>
          <w:b/>
          <w:bCs/>
        </w:rPr>
        <w:t>Machines and Equipment:</w:t>
      </w:r>
      <w:r w:rsidRPr="00F109D8">
        <w:rPr>
          <w:rStyle w:val="eop"/>
          <w:rFonts w:ascii="Arial" w:hAnsi="Arial" w:cs="Arial"/>
        </w:rPr>
        <w:t> </w:t>
      </w:r>
    </w:p>
    <w:p w14:paraId="027EBD5E" w14:textId="43118695" w:rsidR="00AF0284" w:rsidRPr="00F109D8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F109D8">
        <w:rPr>
          <w:rStyle w:val="normaltextrun"/>
          <w:rFonts w:ascii="Arial" w:hAnsi="Arial" w:cs="Arial"/>
        </w:rPr>
        <w:t>Computer</w:t>
      </w:r>
    </w:p>
    <w:p w14:paraId="1264EC9B" w14:textId="4A3C4E4F" w:rsidR="00256564" w:rsidRPr="00F109D8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F109D8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F109D8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F109D8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109D8">
        <w:rPr>
          <w:rStyle w:val="normaltextrun"/>
          <w:rFonts w:ascii="Arial" w:hAnsi="Arial" w:cs="Arial"/>
          <w:b/>
          <w:bCs/>
        </w:rPr>
        <w:t>Physical Requirements:</w:t>
      </w:r>
      <w:r w:rsidRPr="00F109D8">
        <w:rPr>
          <w:rStyle w:val="eop"/>
          <w:rFonts w:ascii="Arial" w:hAnsi="Arial" w:cs="Arial"/>
        </w:rPr>
        <w:t> </w:t>
      </w:r>
    </w:p>
    <w:p w14:paraId="2ADF8761" w14:textId="06C4FFBC" w:rsidR="00FE1194" w:rsidRPr="00F109D8" w:rsidRDefault="00256564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109D8">
        <w:rPr>
          <w:rStyle w:val="eop"/>
          <w:rFonts w:ascii="Arial" w:hAnsi="Arial" w:cs="Arial"/>
        </w:rPr>
        <w:t>None</w:t>
      </w:r>
    </w:p>
    <w:p w14:paraId="60D2E800" w14:textId="77777777" w:rsidR="00FE1194" w:rsidRPr="00F109D8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F109D8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109D8">
        <w:rPr>
          <w:rStyle w:val="normaltextrun"/>
          <w:rFonts w:ascii="Arial" w:hAnsi="Arial" w:cs="Arial"/>
          <w:b/>
          <w:bCs/>
        </w:rPr>
        <w:t>Other Requirements</w:t>
      </w:r>
      <w:r w:rsidR="00F92746" w:rsidRPr="00F109D8">
        <w:rPr>
          <w:rStyle w:val="normaltextrun"/>
          <w:rFonts w:ascii="Arial" w:hAnsi="Arial" w:cs="Arial"/>
          <w:b/>
          <w:bCs/>
        </w:rPr>
        <w:t xml:space="preserve"> and Factors</w:t>
      </w:r>
      <w:r w:rsidRPr="00F109D8">
        <w:rPr>
          <w:rStyle w:val="normaltextrun"/>
          <w:rFonts w:ascii="Arial" w:hAnsi="Arial" w:cs="Arial"/>
          <w:b/>
          <w:bCs/>
        </w:rPr>
        <w:t>:</w:t>
      </w:r>
      <w:r w:rsidRPr="00F109D8">
        <w:rPr>
          <w:rStyle w:val="eop"/>
          <w:rFonts w:ascii="Arial" w:hAnsi="Arial" w:cs="Arial"/>
        </w:rPr>
        <w:t> </w:t>
      </w:r>
    </w:p>
    <w:p w14:paraId="6D87BD54" w14:textId="77777777" w:rsidR="00442588" w:rsidRPr="00F109D8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F109D8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F109D8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F109D8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0FE538D6" w14:textId="671CE3F6" w:rsidR="00D2529B" w:rsidRPr="0076607B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F109D8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67C22ED3" w14:textId="77777777" w:rsidR="00D2529B" w:rsidRPr="00F109D8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109D8">
        <w:rPr>
          <w:rStyle w:val="normaltextrun"/>
          <w:rFonts w:ascii="Arial" w:hAnsi="Arial" w:cs="Arial"/>
          <w:b/>
          <w:bCs/>
        </w:rPr>
        <w:lastRenderedPageBreak/>
        <w:t xml:space="preserve">Is this role ORP Eligible? If so, it needs to meet the criteria on the </w:t>
      </w:r>
      <w:hyperlink r:id="rId11" w:tgtFrame="_blank" w:history="1">
        <w:r w:rsidRPr="00F109D8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F109D8">
        <w:rPr>
          <w:rStyle w:val="normaltextrun"/>
          <w:rFonts w:ascii="Arial" w:hAnsi="Arial" w:cs="Arial"/>
          <w:b/>
          <w:bCs/>
        </w:rPr>
        <w:t>. </w:t>
      </w:r>
      <w:r w:rsidRPr="00F109D8">
        <w:rPr>
          <w:rStyle w:val="eop"/>
          <w:rFonts w:ascii="Arial" w:hAnsi="Arial" w:cs="Arial"/>
        </w:rPr>
        <w:t> </w:t>
      </w:r>
    </w:p>
    <w:p w14:paraId="1D7C93D0" w14:textId="206C79DD" w:rsidR="00BC0C61" w:rsidRPr="00F109D8" w:rsidRDefault="00C80D7E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F109D8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F109D8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F109D8">
        <w:rPr>
          <w:rStyle w:val="eop"/>
          <w:rFonts w:ascii="Arial" w:hAnsi="Arial" w:cs="Arial"/>
        </w:rPr>
        <w:t> </w:t>
      </w:r>
    </w:p>
    <w:p w14:paraId="3C3B0A26" w14:textId="3D9A81CB" w:rsidR="00D2529B" w:rsidRPr="00F109D8" w:rsidRDefault="00C80D7E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F109D8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F109D8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F109D8">
        <w:rPr>
          <w:rStyle w:val="eop"/>
          <w:rFonts w:ascii="Arial" w:hAnsi="Arial" w:cs="Arial"/>
        </w:rPr>
        <w:t> </w:t>
      </w:r>
    </w:p>
    <w:p w14:paraId="08356522" w14:textId="34B59595" w:rsidR="00D2529B" w:rsidRPr="00F109D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109D8">
        <w:rPr>
          <w:rStyle w:val="eop"/>
          <w:rFonts w:ascii="Arial" w:hAnsi="Arial" w:cs="Arial"/>
        </w:rPr>
        <w:t> </w:t>
      </w:r>
    </w:p>
    <w:p w14:paraId="03758CDE" w14:textId="77777777" w:rsidR="00D2529B" w:rsidRPr="00F109D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109D8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F109D8">
        <w:rPr>
          <w:rStyle w:val="eop"/>
          <w:rFonts w:ascii="Arial" w:hAnsi="Arial" w:cs="Arial"/>
        </w:rPr>
        <w:t> </w:t>
      </w:r>
    </w:p>
    <w:p w14:paraId="4FA9C703" w14:textId="4AB3635B" w:rsidR="00D2529B" w:rsidRPr="00F109D8" w:rsidRDefault="00C80D7E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F109D8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F109D8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F109D8">
        <w:rPr>
          <w:rStyle w:val="normaltextrun"/>
          <w:rFonts w:ascii="Arial" w:hAnsi="Arial" w:cs="Arial"/>
          <w:b/>
          <w:bCs/>
        </w:rPr>
        <w:t>Yes</w:t>
      </w:r>
      <w:r w:rsidR="00D2529B" w:rsidRPr="00F109D8">
        <w:rPr>
          <w:rStyle w:val="eop"/>
          <w:rFonts w:ascii="Arial" w:hAnsi="Arial" w:cs="Arial"/>
        </w:rPr>
        <w:t> </w:t>
      </w:r>
    </w:p>
    <w:p w14:paraId="599A52AF" w14:textId="01C8CAC0" w:rsidR="00B1552D" w:rsidRPr="00F109D8" w:rsidRDefault="00C80D7E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F109D8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F109D8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F109D8">
        <w:rPr>
          <w:rStyle w:val="eop"/>
          <w:rFonts w:ascii="Arial" w:hAnsi="Arial" w:cs="Arial"/>
        </w:rPr>
        <w:t> </w:t>
      </w:r>
      <w:r w:rsidR="00D2529B" w:rsidRPr="00F109D8">
        <w:rPr>
          <w:rStyle w:val="normaltextrun"/>
          <w:rFonts w:ascii="Arial" w:hAnsi="Arial" w:cs="Arial"/>
          <w:b/>
          <w:bCs/>
        </w:rPr>
        <w:t> </w:t>
      </w:r>
      <w:r w:rsidR="00D2529B" w:rsidRPr="00F109D8">
        <w:rPr>
          <w:rStyle w:val="eop"/>
          <w:rFonts w:ascii="Arial" w:hAnsi="Arial" w:cs="Arial"/>
        </w:rPr>
        <w:t> </w:t>
      </w:r>
    </w:p>
    <w:sectPr w:rsidR="00B1552D" w:rsidRPr="00F109D8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2DA60719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1D5AF0">
      <w:rPr>
        <w:rFonts w:ascii="Arial" w:hAnsi="Arial" w:cs="Arial"/>
        <w:b w:val="0"/>
        <w:sz w:val="16"/>
        <w:szCs w:val="16"/>
      </w:rPr>
      <w:t xml:space="preserve"> Associate Program Director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256564">
      <w:rPr>
        <w:rFonts w:ascii="Arial" w:hAnsi="Arial" w:cs="Arial"/>
        <w:b w:val="0"/>
        <w:sz w:val="16"/>
        <w:szCs w:val="16"/>
      </w:rPr>
      <w:t xml:space="preserve"> 11/11/2024</w:t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8A5C6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47FB4"/>
    <w:multiLevelType w:val="multilevel"/>
    <w:tmpl w:val="DEEA4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6675F8"/>
    <w:multiLevelType w:val="hybridMultilevel"/>
    <w:tmpl w:val="1F9CE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9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7"/>
  </w:num>
  <w:num w:numId="10">
    <w:abstractNumId w:val="10"/>
  </w:num>
  <w:num w:numId="11">
    <w:abstractNumId w:val="14"/>
  </w:num>
  <w:num w:numId="12">
    <w:abstractNumId w:val="16"/>
  </w:num>
  <w:num w:numId="13">
    <w:abstractNumId w:val="8"/>
  </w:num>
  <w:num w:numId="14">
    <w:abstractNumId w:val="18"/>
  </w:num>
  <w:num w:numId="15">
    <w:abstractNumId w:val="1"/>
  </w:num>
  <w:num w:numId="16">
    <w:abstractNumId w:val="12"/>
  </w:num>
  <w:num w:numId="17">
    <w:abstractNumId w:val="17"/>
  </w:num>
  <w:num w:numId="18">
    <w:abstractNumId w:val="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0B2415"/>
    <w:rsid w:val="0010534F"/>
    <w:rsid w:val="00121AF4"/>
    <w:rsid w:val="00143E87"/>
    <w:rsid w:val="00170FE4"/>
    <w:rsid w:val="001B5CBC"/>
    <w:rsid w:val="001D5AF0"/>
    <w:rsid w:val="00222EB5"/>
    <w:rsid w:val="00256564"/>
    <w:rsid w:val="00354C00"/>
    <w:rsid w:val="003876CC"/>
    <w:rsid w:val="003D69F8"/>
    <w:rsid w:val="00442588"/>
    <w:rsid w:val="004D6B98"/>
    <w:rsid w:val="00552C29"/>
    <w:rsid w:val="005B2C78"/>
    <w:rsid w:val="005D5A37"/>
    <w:rsid w:val="006B06C2"/>
    <w:rsid w:val="006B0A4E"/>
    <w:rsid w:val="006B7F3F"/>
    <w:rsid w:val="006F7FF3"/>
    <w:rsid w:val="00714737"/>
    <w:rsid w:val="00715EC8"/>
    <w:rsid w:val="007562C6"/>
    <w:rsid w:val="0076607B"/>
    <w:rsid w:val="00851B51"/>
    <w:rsid w:val="0086338A"/>
    <w:rsid w:val="008A6B4E"/>
    <w:rsid w:val="008B4540"/>
    <w:rsid w:val="008C1342"/>
    <w:rsid w:val="008E59CB"/>
    <w:rsid w:val="0093266D"/>
    <w:rsid w:val="00A10484"/>
    <w:rsid w:val="00A12B9F"/>
    <w:rsid w:val="00A154E7"/>
    <w:rsid w:val="00A31A58"/>
    <w:rsid w:val="00AF0284"/>
    <w:rsid w:val="00B11711"/>
    <w:rsid w:val="00B11EA5"/>
    <w:rsid w:val="00B72562"/>
    <w:rsid w:val="00B82522"/>
    <w:rsid w:val="00BB00D8"/>
    <w:rsid w:val="00BC0C61"/>
    <w:rsid w:val="00C27242"/>
    <w:rsid w:val="00C573AD"/>
    <w:rsid w:val="00C633B3"/>
    <w:rsid w:val="00C73C2B"/>
    <w:rsid w:val="00C80D7E"/>
    <w:rsid w:val="00D11160"/>
    <w:rsid w:val="00D2529B"/>
    <w:rsid w:val="00D43373"/>
    <w:rsid w:val="00D604DE"/>
    <w:rsid w:val="00DF3DEE"/>
    <w:rsid w:val="00E17FF3"/>
    <w:rsid w:val="00E317B3"/>
    <w:rsid w:val="00E35101"/>
    <w:rsid w:val="00E7375C"/>
    <w:rsid w:val="00E811FA"/>
    <w:rsid w:val="00E90B4E"/>
    <w:rsid w:val="00EB01AB"/>
    <w:rsid w:val="00F109D8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n-f">
    <w:name w:val="wn-f"/>
    <w:basedOn w:val="Normal"/>
    <w:rsid w:val="00F10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9402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9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7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521</Words>
  <Characters>2975</Characters>
  <Application>Microsoft Office Word</Application>
  <DocSecurity>0</DocSecurity>
  <Lines>24</Lines>
  <Paragraphs>6</Paragraphs>
  <ScaleCrop>false</ScaleCrop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10</cp:revision>
  <dcterms:created xsi:type="dcterms:W3CDTF">2024-11-12T21:29:00Z</dcterms:created>
  <dcterms:modified xsi:type="dcterms:W3CDTF">2024-12-02T21:01:00Z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